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D0" w:rsidRPr="006A0CD0" w:rsidRDefault="006A0CD0" w:rsidP="006A0CD0">
      <w:pPr>
        <w:pStyle w:val="Blocktext"/>
        <w:rPr>
          <w:b/>
          <w:sz w:val="24"/>
        </w:rPr>
      </w:pPr>
      <w:bookmarkStart w:id="0" w:name="Text"/>
      <w:r w:rsidRPr="006A0CD0">
        <w:rPr>
          <w:b/>
          <w:sz w:val="24"/>
        </w:rPr>
        <w:t>Musterschreiben für Gemeinden an Abfuhrunternehmen (Absender Gemeinde)</w:t>
      </w:r>
    </w:p>
    <w:p w:rsidR="006A0CD0" w:rsidRDefault="006A0CD0" w:rsidP="006A0CD0">
      <w:pPr>
        <w:pStyle w:val="Blocktext"/>
      </w:pPr>
    </w:p>
    <w:p w:rsidR="006A0CD0" w:rsidRPr="006A0CD0" w:rsidRDefault="006A0CD0" w:rsidP="006A0CD0">
      <w:pPr>
        <w:pStyle w:val="Blocktext"/>
        <w:rPr>
          <w:b/>
        </w:rPr>
      </w:pPr>
      <w:r w:rsidRPr="006A0CD0">
        <w:rPr>
          <w:b/>
        </w:rPr>
        <w:t xml:space="preserve">Information betreffend Abfuhr von </w:t>
      </w:r>
      <w:r w:rsidR="00FA4B66">
        <w:rPr>
          <w:b/>
        </w:rPr>
        <w:t>Neophytensäcke</w:t>
      </w:r>
      <w:r w:rsidRPr="006A0CD0">
        <w:rPr>
          <w:b/>
        </w:rPr>
        <w:t>n</w:t>
      </w:r>
      <w:bookmarkStart w:id="1" w:name="_GoBack"/>
      <w:bookmarkEnd w:id="1"/>
    </w:p>
    <w:p w:rsidR="006A0CD0" w:rsidRDefault="006A0CD0" w:rsidP="001E1290">
      <w:pPr>
        <w:pStyle w:val="Blocktext"/>
      </w:pPr>
      <w:r>
        <w:t>Sehr geehrte Damen und Herren</w:t>
      </w:r>
    </w:p>
    <w:p w:rsidR="001E1290" w:rsidRPr="008E6CE7" w:rsidRDefault="001E1290" w:rsidP="001E1290">
      <w:pPr>
        <w:pStyle w:val="Blocktext"/>
      </w:pPr>
      <w:r w:rsidRPr="008E6CE7">
        <w:t xml:space="preserve">Die Koordinationsstelle Neobiota stellt seit Mitte April allen Aargauer Gemeinden kostenlos </w:t>
      </w:r>
      <w:r w:rsidR="00FA4B66">
        <w:t>Neophytensäcke</w:t>
      </w:r>
      <w:r w:rsidRPr="008E6CE7">
        <w:t xml:space="preserve"> zur Verfügung.</w:t>
      </w:r>
      <w:bookmarkEnd w:id="0"/>
      <w:r w:rsidRPr="008E6CE7">
        <w:t xml:space="preserve"> Diese leicht transparenten 60l Säcke werden von uns an die Einwohnerinnen und Einwohner von </w:t>
      </w:r>
      <w:r w:rsidRPr="006A0CD0">
        <w:t xml:space="preserve">[Name Gemeinde] </w:t>
      </w:r>
      <w:r w:rsidRPr="008E6CE7">
        <w:t>abgegeben. Ziel ist, dass die Bevölkerung aktiv in die Bekämpfung von invasiven Neophyten miteinbezogen wird und die gesammelten Pflanzen fachgerecht entsorgt werden.</w:t>
      </w:r>
    </w:p>
    <w:p w:rsidR="001E1290" w:rsidRPr="008E6CE7" w:rsidRDefault="001E1290" w:rsidP="001E1290">
      <w:pPr>
        <w:pStyle w:val="Blocktext"/>
      </w:pPr>
      <w:r w:rsidRPr="008E6CE7">
        <w:t xml:space="preserve">Die Entsorgung der </w:t>
      </w:r>
      <w:r w:rsidR="00FA4B66">
        <w:t>Neophytensäcke</w:t>
      </w:r>
      <w:r w:rsidRPr="008E6CE7">
        <w:t xml:space="preserve"> soll via die ordentliche kommunale Kehrichtabfuhr erfolgen. Wir bitten Sie, die </w:t>
      </w:r>
      <w:r w:rsidR="00FA4B66">
        <w:t>Neophytensäcke</w:t>
      </w:r>
      <w:r w:rsidRPr="008E6CE7">
        <w:t xml:space="preserve"> bei ihren zukünftigen Sammeltouren mitzunehmen und mit dem restlichen Kehricht der KVA zuzuführen. Die zusätzlichen Transport- und Entsorgungskosten können Sie uns mit der Kehrichtabrechnung in Rechnung stellen. Sie leisten damit einen wertvollen Beitrag zur Bekämpfung von invasiven Neophyten – herzlichen Dank!</w:t>
      </w:r>
      <w:r>
        <w:t xml:space="preserve"> </w:t>
      </w:r>
      <w:r w:rsidRPr="008E6CE7">
        <w:t>Für weitere Auskünfte stehen wir oder die Koordinationsstelle Neobiota gerne zur Verfügung.</w:t>
      </w:r>
    </w:p>
    <w:p w:rsidR="001E1290" w:rsidRPr="008E6CE7" w:rsidRDefault="001E1290" w:rsidP="001E1290">
      <w:pPr>
        <w:pStyle w:val="Blocktext"/>
      </w:pPr>
      <w:r w:rsidRPr="008E6CE7">
        <w:t xml:space="preserve">Kontakt Gemeinde: </w:t>
      </w:r>
    </w:p>
    <w:p w:rsidR="001E1290" w:rsidRPr="008E6CE7" w:rsidRDefault="001E1290" w:rsidP="001E1290">
      <w:pPr>
        <w:pStyle w:val="Blocktext"/>
      </w:pPr>
      <w:r w:rsidRPr="008E6CE7">
        <w:t xml:space="preserve">Kontakt Koordinationsstelle Neobiota: Mail: </w:t>
      </w:r>
      <w:hyperlink r:id="rId6" w:history="1">
        <w:r w:rsidRPr="008E6CE7">
          <w:rPr>
            <w:rStyle w:val="Hyperlink"/>
          </w:rPr>
          <w:t>neobiota@ag.ch</w:t>
        </w:r>
      </w:hyperlink>
      <w:r w:rsidRPr="008E6CE7">
        <w:t>, Tel: 062 855 86 55</w:t>
      </w:r>
    </w:p>
    <w:p w:rsidR="00DA794E" w:rsidRDefault="00DA794E"/>
    <w:p w:rsidR="00D01726" w:rsidRDefault="00D01726">
      <w:r>
        <w:rPr>
          <w:noProof/>
          <w:lang w:val="de-DE" w:eastAsia="de-DE"/>
        </w:rPr>
        <w:drawing>
          <wp:inline distT="0" distB="0" distL="0" distR="0" wp14:anchorId="725912E4" wp14:editId="3BAD3D0A">
            <wp:extent cx="2563539" cy="3794169"/>
            <wp:effectExtent l="0" t="0" r="8255" b="0"/>
            <wp:docPr id="2" name="Bild 2" descr="http://ag.ktag.ch/media/kanton-aargau/dfr/bilder/landwirtschaft/neobiota/neophytens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g.ktag.ch/media/kanton-aargau/dfr/bilder/landwirtschaft/neobiota/neophytensa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812" cy="3800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64A" w:rsidRDefault="00781BA4">
      <w:r>
        <w:sym w:font="Wingdings" w:char="F0E0"/>
      </w:r>
      <w:r>
        <w:t xml:space="preserve"> </w:t>
      </w:r>
      <w:r w:rsidR="0097564A">
        <w:t xml:space="preserve">Das Bild </w:t>
      </w:r>
      <w:r w:rsidR="00FA4B66">
        <w:t xml:space="preserve">ist </w:t>
      </w:r>
      <w:r w:rsidR="0097564A" w:rsidRPr="00D01726">
        <w:t xml:space="preserve">auf der </w:t>
      </w:r>
      <w:hyperlink r:id="rId8" w:history="1">
        <w:r w:rsidR="0097564A" w:rsidRPr="00D01726">
          <w:rPr>
            <w:rStyle w:val="Hyperlink"/>
          </w:rPr>
          <w:t>Webseite</w:t>
        </w:r>
      </w:hyperlink>
      <w:r w:rsidR="0097564A">
        <w:t xml:space="preserve"> zum Download </w:t>
      </w:r>
      <w:r w:rsidR="00FA4B66">
        <w:t>verfügbar</w:t>
      </w:r>
      <w:r w:rsidR="0097564A">
        <w:t>.</w:t>
      </w:r>
    </w:p>
    <w:sectPr w:rsidR="0097564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726" w:rsidRDefault="00D01726" w:rsidP="001E1290">
      <w:pPr>
        <w:spacing w:line="240" w:lineRule="auto"/>
      </w:pPr>
      <w:r>
        <w:separator/>
      </w:r>
    </w:p>
  </w:endnote>
  <w:endnote w:type="continuationSeparator" w:id="0">
    <w:p w:rsidR="00D01726" w:rsidRDefault="00D01726" w:rsidP="001E12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726" w:rsidRPr="008E6CE7" w:rsidRDefault="00D01726">
    <w:pPr>
      <w:pStyle w:val="Fuzeile"/>
    </w:pPr>
    <w:bookmarkStart w:id="2" w:name="LogoZusatz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726" w:rsidRDefault="00D01726" w:rsidP="001E1290">
      <w:pPr>
        <w:spacing w:line="240" w:lineRule="auto"/>
      </w:pPr>
      <w:r>
        <w:separator/>
      </w:r>
    </w:p>
  </w:footnote>
  <w:footnote w:type="continuationSeparator" w:id="0">
    <w:p w:rsidR="00D01726" w:rsidRDefault="00D01726" w:rsidP="001E12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726" w:rsidRPr="008E6CE7" w:rsidRDefault="00D01726" w:rsidP="00D01726">
    <w:pPr>
      <w:spacing w:line="240" w:lineRule="auto"/>
      <w:rPr>
        <w:sz w:val="2"/>
        <w:szCs w:val="2"/>
      </w:rPr>
    </w:pPr>
  </w:p>
  <w:p w:rsidR="00D01726" w:rsidRPr="008E6CE7" w:rsidRDefault="00D01726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290"/>
    <w:rsid w:val="001E1290"/>
    <w:rsid w:val="0069301A"/>
    <w:rsid w:val="006A0CD0"/>
    <w:rsid w:val="00781BA4"/>
    <w:rsid w:val="0097564A"/>
    <w:rsid w:val="00B2124D"/>
    <w:rsid w:val="00D01726"/>
    <w:rsid w:val="00DA794E"/>
    <w:rsid w:val="00F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851062F-B77B-4E9B-A8FA-FAEF6603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1290"/>
    <w:pPr>
      <w:adjustRightInd w:val="0"/>
      <w:snapToGrid w:val="0"/>
      <w:spacing w:after="0" w:line="280" w:lineRule="atLeast"/>
    </w:pPr>
    <w:rPr>
      <w:rFonts w:ascii="Arial" w:eastAsia="Times New Roman" w:hAnsi="Arial" w:cs="Times New Roman"/>
      <w:sz w:val="20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E1290"/>
    <w:rPr>
      <w:sz w:val="17"/>
    </w:rPr>
  </w:style>
  <w:style w:type="character" w:customStyle="1" w:styleId="KopfzeileZchn">
    <w:name w:val="Kopfzeile Zchn"/>
    <w:basedOn w:val="Absatz-Standardschriftart"/>
    <w:link w:val="Kopfzeile"/>
    <w:rsid w:val="001E1290"/>
    <w:rPr>
      <w:rFonts w:ascii="Arial" w:eastAsia="Times New Roman" w:hAnsi="Arial" w:cs="Times New Roman"/>
      <w:sz w:val="17"/>
      <w:szCs w:val="24"/>
      <w:lang w:eastAsia="de-CH"/>
    </w:rPr>
  </w:style>
  <w:style w:type="paragraph" w:styleId="Fuzeile">
    <w:name w:val="footer"/>
    <w:basedOn w:val="Standard"/>
    <w:link w:val="FuzeileZchn"/>
    <w:rsid w:val="001E1290"/>
    <w:pPr>
      <w:tabs>
        <w:tab w:val="right" w:pos="8959"/>
      </w:tabs>
      <w:spacing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1E1290"/>
    <w:rPr>
      <w:rFonts w:ascii="Arial" w:eastAsia="Times New Roman" w:hAnsi="Arial" w:cs="Times New Roman"/>
      <w:sz w:val="16"/>
      <w:szCs w:val="24"/>
      <w:lang w:eastAsia="de-CH"/>
    </w:rPr>
  </w:style>
  <w:style w:type="character" w:styleId="Hyperlink">
    <w:name w:val="Hyperlink"/>
    <w:basedOn w:val="Absatz-Standardschriftart"/>
    <w:uiPriority w:val="99"/>
    <w:rsid w:val="001E1290"/>
    <w:rPr>
      <w:dstrike w:val="0"/>
      <w:color w:val="0000FF"/>
      <w:u w:val="single"/>
      <w:vertAlign w:val="baseline"/>
      <w:lang w:val="de-CH"/>
    </w:rPr>
  </w:style>
  <w:style w:type="paragraph" w:customStyle="1" w:styleId="Betreff">
    <w:name w:val="Betreff"/>
    <w:basedOn w:val="Standard"/>
    <w:qFormat/>
    <w:rsid w:val="001E1290"/>
    <w:pPr>
      <w:spacing w:after="60"/>
      <w:contextualSpacing/>
    </w:pPr>
    <w:rPr>
      <w:b/>
    </w:rPr>
  </w:style>
  <w:style w:type="paragraph" w:customStyle="1" w:styleId="OutputprofileTitle">
    <w:name w:val="OutputprofileTitle"/>
    <w:basedOn w:val="Standard"/>
    <w:next w:val="OutputprofileText"/>
    <w:rsid w:val="001E1290"/>
    <w:pPr>
      <w:keepLines/>
      <w:jc w:val="right"/>
    </w:pPr>
    <w:rPr>
      <w:caps/>
      <w:color w:val="A6A6A6" w:themeColor="background1" w:themeShade="A6"/>
      <w:spacing w:val="40"/>
      <w:sz w:val="80"/>
    </w:rPr>
  </w:style>
  <w:style w:type="paragraph" w:customStyle="1" w:styleId="OutputprofileText">
    <w:name w:val="OutputprofileText"/>
    <w:basedOn w:val="Standard"/>
    <w:rsid w:val="001E1290"/>
    <w:pPr>
      <w:keepLines/>
      <w:spacing w:line="240" w:lineRule="atLeast"/>
      <w:jc w:val="right"/>
    </w:pPr>
    <w:rPr>
      <w:color w:val="808080" w:themeColor="background1" w:themeShade="80"/>
      <w:sz w:val="18"/>
    </w:rPr>
  </w:style>
  <w:style w:type="paragraph" w:styleId="Blocktext">
    <w:name w:val="Block Text"/>
    <w:basedOn w:val="Standard"/>
    <w:qFormat/>
    <w:rsid w:val="001E1290"/>
    <w:pPr>
      <w:spacing w:after="140"/>
    </w:pPr>
  </w:style>
  <w:style w:type="paragraph" w:styleId="Anrede">
    <w:name w:val="Salutation"/>
    <w:basedOn w:val="Standard"/>
    <w:next w:val="Standard"/>
    <w:link w:val="AnredeZchn"/>
    <w:rsid w:val="001E1290"/>
    <w:pPr>
      <w:keepLines/>
      <w:spacing w:after="140"/>
    </w:pPr>
  </w:style>
  <w:style w:type="character" w:customStyle="1" w:styleId="AnredeZchn">
    <w:name w:val="Anrede Zchn"/>
    <w:basedOn w:val="Absatz-Standardschriftart"/>
    <w:link w:val="Anrede"/>
    <w:rsid w:val="001E1290"/>
    <w:rPr>
      <w:rFonts w:ascii="Arial" w:eastAsia="Times New Roman" w:hAnsi="Arial" w:cs="Times New Roman"/>
      <w:sz w:val="20"/>
      <w:szCs w:val="24"/>
      <w:lang w:eastAsia="de-CH"/>
    </w:rPr>
  </w:style>
  <w:style w:type="table" w:customStyle="1" w:styleId="Template">
    <w:name w:val="Template"/>
    <w:basedOn w:val="NormaleTabelle"/>
    <w:uiPriority w:val="99"/>
    <w:rsid w:val="001E129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CH"/>
    </w:rPr>
    <w:tblPr>
      <w:tblCellMar>
        <w:left w:w="0" w:type="dxa"/>
        <w:right w:w="0" w:type="dxa"/>
      </w:tblCellMar>
    </w:tblPr>
  </w:style>
  <w:style w:type="paragraph" w:customStyle="1" w:styleId="OutputprofileTitleDistance">
    <w:name w:val="OutputprofileTitleDistance"/>
    <w:basedOn w:val="Standard"/>
    <w:rsid w:val="001E1290"/>
    <w:pPr>
      <w:keepLines/>
      <w:spacing w:line="240" w:lineRule="auto"/>
      <w:ind w:left="567"/>
    </w:pPr>
    <w:rPr>
      <w:caps/>
      <w:color w:val="A6A6A6" w:themeColor="background1" w:themeShade="A6"/>
      <w:spacing w:val="40"/>
      <w:sz w:val="8"/>
    </w:rPr>
  </w:style>
  <w:style w:type="paragraph" w:customStyle="1" w:styleId="Minimal">
    <w:name w:val="Minimal"/>
    <w:basedOn w:val="Standard"/>
    <w:rsid w:val="001E1290"/>
    <w:pPr>
      <w:spacing w:line="240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g.ktag.ch/de/themen/neobiota/informationen-fuer-gemeinden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eobiota@ag.ch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1184</Characters>
  <Application>Microsoft Office Word</Application>
  <DocSecurity>0</DocSecurity>
  <Lines>28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Aargau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Lisa LIEBEGG</dc:creator>
  <cp:keywords/>
  <dc:description/>
  <cp:lastModifiedBy>Hufschmid Thomas LIEBEGG</cp:lastModifiedBy>
  <cp:revision>9</cp:revision>
  <dcterms:created xsi:type="dcterms:W3CDTF">2023-04-11T06:52:00Z</dcterms:created>
  <dcterms:modified xsi:type="dcterms:W3CDTF">2023-04-12T14:11:00Z</dcterms:modified>
</cp:coreProperties>
</file>